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A0" w:rsidRDefault="00E16B43" w:rsidP="00E16B43">
      <w:pPr>
        <w:jc w:val="center"/>
        <w:rPr>
          <w:rFonts w:ascii="Times New Roman" w:hAnsi="Times New Roman" w:cs="Times New Roman"/>
          <w:b/>
          <w:sz w:val="28"/>
        </w:rPr>
      </w:pPr>
      <w:r w:rsidRPr="00E16B43">
        <w:rPr>
          <w:rFonts w:ascii="Times New Roman" w:hAnsi="Times New Roman" w:cs="Times New Roman"/>
          <w:b/>
          <w:sz w:val="28"/>
        </w:rPr>
        <w:t>2020-2021 YAZ OKULU SONRASI ÜÇ DERS SINAVI TAKVİMİ</w:t>
      </w:r>
    </w:p>
    <w:p w:rsidR="00E16B43" w:rsidRDefault="00E16B43" w:rsidP="00E16B4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9192" w:type="dxa"/>
        <w:tblLook w:val="04A0" w:firstRow="1" w:lastRow="0" w:firstColumn="1" w:lastColumn="0" w:noHBand="0" w:noVBand="1"/>
      </w:tblPr>
      <w:tblGrid>
        <w:gridCol w:w="4596"/>
        <w:gridCol w:w="4596"/>
      </w:tblGrid>
      <w:tr w:rsidR="00E16B43" w:rsidTr="007325FC">
        <w:trPr>
          <w:trHeight w:val="424"/>
        </w:trPr>
        <w:tc>
          <w:tcPr>
            <w:tcW w:w="4596" w:type="dxa"/>
            <w:vAlign w:val="center"/>
          </w:tcPr>
          <w:p w:rsidR="00E16B43" w:rsidRDefault="00E16B43" w:rsidP="007325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Eylül 2021</w:t>
            </w:r>
          </w:p>
        </w:tc>
        <w:tc>
          <w:tcPr>
            <w:tcW w:w="4596" w:type="dxa"/>
            <w:vAlign w:val="center"/>
          </w:tcPr>
          <w:p w:rsidR="00E16B43" w:rsidRDefault="00E16B43" w:rsidP="007325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Eylül 2021</w:t>
            </w:r>
          </w:p>
        </w:tc>
      </w:tr>
      <w:tr w:rsidR="00E16B43" w:rsidTr="007325FC">
        <w:trPr>
          <w:trHeight w:val="865"/>
        </w:trPr>
        <w:tc>
          <w:tcPr>
            <w:tcW w:w="4596" w:type="dxa"/>
          </w:tcPr>
          <w:p w:rsidR="00E16B43" w:rsidRPr="00E16B43" w:rsidRDefault="00E16B43" w:rsidP="00732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6" w:type="dxa"/>
            <w:vAlign w:val="center"/>
          </w:tcPr>
          <w:p w:rsidR="00E16B43" w:rsidRDefault="00E16B43" w:rsidP="00732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10:00 </w:t>
            </w:r>
            <w:r>
              <w:rPr>
                <w:rFonts w:ascii="Times New Roman" w:hAnsi="Times New Roman" w:cs="Times New Roman"/>
              </w:rPr>
              <w:t>İş Hukuku I</w:t>
            </w:r>
          </w:p>
          <w:p w:rsidR="00E16B43" w:rsidRDefault="00E16B43" w:rsidP="00732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10:00 </w:t>
            </w:r>
            <w:r>
              <w:rPr>
                <w:rFonts w:ascii="Times New Roman" w:hAnsi="Times New Roman" w:cs="Times New Roman"/>
              </w:rPr>
              <w:t>Miras Hukuku</w:t>
            </w:r>
          </w:p>
          <w:p w:rsidR="001C62F8" w:rsidRPr="00E16B43" w:rsidRDefault="001C62F8" w:rsidP="00732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10:00 </w:t>
            </w:r>
            <w:r>
              <w:rPr>
                <w:rFonts w:ascii="Times New Roman" w:hAnsi="Times New Roman" w:cs="Times New Roman"/>
              </w:rPr>
              <w:t>İş Hukuku II</w:t>
            </w:r>
          </w:p>
        </w:tc>
      </w:tr>
      <w:tr w:rsidR="00E16B43" w:rsidTr="007325FC">
        <w:trPr>
          <w:trHeight w:val="848"/>
        </w:trPr>
        <w:tc>
          <w:tcPr>
            <w:tcW w:w="4596" w:type="dxa"/>
            <w:vAlign w:val="center"/>
          </w:tcPr>
          <w:p w:rsidR="00E16B43" w:rsidRDefault="00E16B43" w:rsidP="007325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14:00 </w:t>
            </w:r>
            <w:r>
              <w:rPr>
                <w:rFonts w:ascii="Times New Roman" w:hAnsi="Times New Roman" w:cs="Times New Roman"/>
              </w:rPr>
              <w:t>Borçlar Hukuku Özel Hükümler II</w:t>
            </w:r>
          </w:p>
        </w:tc>
        <w:tc>
          <w:tcPr>
            <w:tcW w:w="4596" w:type="dxa"/>
            <w:vAlign w:val="center"/>
          </w:tcPr>
          <w:p w:rsidR="00E16B43" w:rsidRPr="00E16B43" w:rsidRDefault="00E16B43" w:rsidP="00732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14:00 </w:t>
            </w:r>
            <w:r>
              <w:rPr>
                <w:rFonts w:ascii="Times New Roman" w:hAnsi="Times New Roman" w:cs="Times New Roman"/>
              </w:rPr>
              <w:t>Ceza Muhakemesi Hukuku I</w:t>
            </w:r>
          </w:p>
        </w:tc>
      </w:tr>
    </w:tbl>
    <w:p w:rsidR="00E16B43" w:rsidRDefault="00E16B43" w:rsidP="00E16B43">
      <w:pPr>
        <w:jc w:val="center"/>
        <w:rPr>
          <w:rFonts w:ascii="Times New Roman" w:hAnsi="Times New Roman" w:cs="Times New Roman"/>
          <w:b/>
        </w:rPr>
      </w:pPr>
    </w:p>
    <w:p w:rsidR="001C62F8" w:rsidRDefault="001C62F8" w:rsidP="001C62F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*Sınavlar Hukuk Fakültesi Binasında yüzyüze şekilde gerçekleştirilecektir. Sınav günü herbir derse ilişkin olarak irtibata geçilecek Öğretim Elemanının adı aşağıda yer almaktadır.</w:t>
      </w:r>
    </w:p>
    <w:p w:rsidR="001C62F8" w:rsidRDefault="001C62F8" w:rsidP="001C62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Borçlar Hukuku Özel Hükümler II: Arş. Gör. Dr. Sabure PAKET</w:t>
      </w:r>
    </w:p>
    <w:p w:rsidR="001C62F8" w:rsidRDefault="001C62F8" w:rsidP="001C62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 Hukuku I: Arş. Gör. Emre KARABACAK</w:t>
      </w:r>
    </w:p>
    <w:p w:rsidR="001C62F8" w:rsidRDefault="001C62F8" w:rsidP="001C62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Miras Hukuku: </w:t>
      </w:r>
      <w:r w:rsidR="003E3415">
        <w:rPr>
          <w:rFonts w:ascii="Times New Roman" w:hAnsi="Times New Roman" w:cs="Times New Roman"/>
        </w:rPr>
        <w:t>Arş. Gör. Ömür KARAAĞAÇ</w:t>
      </w:r>
    </w:p>
    <w:p w:rsidR="001C62F8" w:rsidRDefault="001C62F8" w:rsidP="001C62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İş Hukuku II: Arş. Gör. </w:t>
      </w:r>
      <w:r w:rsidR="006A422B">
        <w:rPr>
          <w:rFonts w:ascii="Times New Roman" w:hAnsi="Times New Roman" w:cs="Times New Roman"/>
        </w:rPr>
        <w:t>Azize VELİOĞLU</w:t>
      </w:r>
      <w:bookmarkStart w:id="0" w:name="_GoBack"/>
      <w:bookmarkEnd w:id="0"/>
    </w:p>
    <w:p w:rsidR="001C62F8" w:rsidRPr="00E16B43" w:rsidRDefault="001C62F8" w:rsidP="001C62F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Ceza Muhakemesi Hukuku I: Arş. Gör. Ömür KARAAĞAÇ</w:t>
      </w:r>
    </w:p>
    <w:sectPr w:rsidR="001C62F8" w:rsidRPr="00E1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FC"/>
    <w:rsid w:val="001066A0"/>
    <w:rsid w:val="001C62F8"/>
    <w:rsid w:val="003E072C"/>
    <w:rsid w:val="003E3415"/>
    <w:rsid w:val="006A422B"/>
    <w:rsid w:val="007325FC"/>
    <w:rsid w:val="009E1B50"/>
    <w:rsid w:val="00A82536"/>
    <w:rsid w:val="00CC76FC"/>
    <w:rsid w:val="00E1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7120"/>
  <w15:chartTrackingRefBased/>
  <w15:docId w15:val="{0CDBE4AB-ECEA-4CCB-B174-73E0DB9B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İmran Semiz</dc:creator>
  <cp:keywords/>
  <dc:description/>
  <cp:lastModifiedBy>İmran Semiz</cp:lastModifiedBy>
  <cp:revision>6</cp:revision>
  <dcterms:created xsi:type="dcterms:W3CDTF">2021-09-24T14:46:00Z</dcterms:created>
  <dcterms:modified xsi:type="dcterms:W3CDTF">2021-09-24T15:28:00Z</dcterms:modified>
</cp:coreProperties>
</file>