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3D" w:rsidRPr="002E0E3D" w:rsidRDefault="002E0E3D" w:rsidP="002E0E3D">
      <w:pPr>
        <w:spacing w:after="0" w:line="240" w:lineRule="auto"/>
        <w:ind w:left="-539"/>
        <w:jc w:val="center"/>
        <w:rPr>
          <w:rFonts w:ascii="Times New Roman" w:hAnsi="Times New Roman" w:cs="Times New Roman"/>
          <w:b/>
          <w:sz w:val="24"/>
          <w:szCs w:val="24"/>
        </w:rPr>
      </w:pPr>
      <w:r w:rsidRPr="002E0E3D">
        <w:rPr>
          <w:rFonts w:ascii="Times New Roman" w:hAnsi="Times New Roman" w:cs="Times New Roman"/>
          <w:b/>
          <w:sz w:val="24"/>
          <w:szCs w:val="24"/>
        </w:rPr>
        <w:t>T.C.</w:t>
      </w:r>
    </w:p>
    <w:p w:rsidR="002E0E3D" w:rsidRPr="002E0E3D" w:rsidRDefault="002E0E3D" w:rsidP="002E0E3D">
      <w:pPr>
        <w:spacing w:after="0" w:line="240" w:lineRule="auto"/>
        <w:ind w:left="-539"/>
        <w:jc w:val="center"/>
        <w:rPr>
          <w:rFonts w:ascii="Times New Roman" w:hAnsi="Times New Roman" w:cs="Times New Roman"/>
          <w:b/>
          <w:sz w:val="24"/>
          <w:szCs w:val="24"/>
        </w:rPr>
      </w:pPr>
      <w:r w:rsidRPr="002E0E3D">
        <w:rPr>
          <w:rFonts w:ascii="Times New Roman" w:hAnsi="Times New Roman" w:cs="Times New Roman"/>
          <w:b/>
          <w:sz w:val="24"/>
          <w:szCs w:val="24"/>
        </w:rPr>
        <w:t>Yalova Üniversitesi Hukuk Fakültesi</w:t>
      </w:r>
    </w:p>
    <w:p w:rsidR="002E0E3D" w:rsidRPr="002E0E3D" w:rsidRDefault="002E0E3D" w:rsidP="002E0E3D">
      <w:pPr>
        <w:spacing w:after="0" w:line="240" w:lineRule="auto"/>
        <w:ind w:left="-539"/>
        <w:jc w:val="center"/>
        <w:rPr>
          <w:rFonts w:ascii="Times New Roman" w:hAnsi="Times New Roman" w:cs="Times New Roman"/>
          <w:b/>
          <w:sz w:val="24"/>
          <w:szCs w:val="24"/>
        </w:rPr>
      </w:pPr>
      <w:r w:rsidRPr="002E0E3D">
        <w:rPr>
          <w:rFonts w:ascii="Times New Roman" w:hAnsi="Times New Roman" w:cs="Times New Roman"/>
          <w:b/>
          <w:sz w:val="24"/>
          <w:szCs w:val="24"/>
        </w:rPr>
        <w:t>Borçlar Özel Hukuku I Bütünleme Sınavı</w:t>
      </w:r>
    </w:p>
    <w:p w:rsidR="002E0E3D" w:rsidRDefault="002E0E3D" w:rsidP="002E0E3D">
      <w:pPr>
        <w:spacing w:after="0" w:line="240" w:lineRule="auto"/>
        <w:ind w:left="-539"/>
        <w:jc w:val="center"/>
        <w:rPr>
          <w:rFonts w:ascii="Times New Roman" w:hAnsi="Times New Roman" w:cs="Times New Roman"/>
          <w:b/>
          <w:sz w:val="24"/>
          <w:szCs w:val="24"/>
        </w:rPr>
      </w:pPr>
      <w:r w:rsidRPr="002E0E3D">
        <w:rPr>
          <w:rFonts w:ascii="Times New Roman" w:hAnsi="Times New Roman" w:cs="Times New Roman"/>
          <w:b/>
          <w:sz w:val="24"/>
          <w:szCs w:val="24"/>
        </w:rPr>
        <w:t>20.1.2015</w:t>
      </w:r>
    </w:p>
    <w:p w:rsidR="002E0E3D" w:rsidRPr="002E0E3D" w:rsidRDefault="002E0E3D" w:rsidP="002E0E3D">
      <w:pPr>
        <w:spacing w:after="0" w:line="240" w:lineRule="auto"/>
        <w:ind w:left="-539"/>
        <w:jc w:val="center"/>
        <w:rPr>
          <w:rFonts w:ascii="Times New Roman" w:hAnsi="Times New Roman" w:cs="Times New Roman"/>
          <w:b/>
          <w:sz w:val="24"/>
          <w:szCs w:val="24"/>
        </w:rPr>
      </w:pPr>
    </w:p>
    <w:p w:rsidR="002E0E3D" w:rsidRPr="002E0E3D" w:rsidRDefault="002E0E3D" w:rsidP="002E0E3D">
      <w:pPr>
        <w:jc w:val="both"/>
        <w:rPr>
          <w:rFonts w:ascii="Times New Roman" w:hAnsi="Times New Roman" w:cs="Times New Roman"/>
          <w:b/>
          <w:sz w:val="24"/>
          <w:szCs w:val="24"/>
        </w:rPr>
      </w:pPr>
      <w:r w:rsidRPr="002E0E3D">
        <w:rPr>
          <w:rFonts w:ascii="Times New Roman" w:hAnsi="Times New Roman" w:cs="Times New Roman"/>
          <w:b/>
          <w:sz w:val="24"/>
          <w:szCs w:val="24"/>
        </w:rPr>
        <w:t>Olay (Cevaplandırılması zorunludur)</w:t>
      </w:r>
    </w:p>
    <w:p w:rsidR="008E6D7D" w:rsidRPr="002E0E3D" w:rsidRDefault="008E6D7D" w:rsidP="002E0E3D">
      <w:pPr>
        <w:jc w:val="both"/>
        <w:rPr>
          <w:rFonts w:ascii="Times New Roman" w:hAnsi="Times New Roman" w:cs="Times New Roman"/>
          <w:sz w:val="24"/>
          <w:szCs w:val="24"/>
        </w:rPr>
      </w:pPr>
      <w:r w:rsidRPr="002E0E3D">
        <w:rPr>
          <w:rFonts w:ascii="Times New Roman" w:hAnsi="Times New Roman" w:cs="Times New Roman"/>
          <w:sz w:val="24"/>
          <w:szCs w:val="24"/>
        </w:rPr>
        <w:t>Evinde kullanmak üzere bir mutfak robotu satın almak isteyen A, bu amaçla elektronik eşyaların satıldığı bir teknoloji mağazasına giderek aradığı özelliklerde bir mutfak robotu olup olm</w:t>
      </w:r>
      <w:r w:rsidR="001B1D96" w:rsidRPr="002E0E3D">
        <w:rPr>
          <w:rFonts w:ascii="Times New Roman" w:hAnsi="Times New Roman" w:cs="Times New Roman"/>
          <w:sz w:val="24"/>
          <w:szCs w:val="24"/>
        </w:rPr>
        <w:t>adığını sorar. Mağaza yetkilisi Y,</w:t>
      </w:r>
      <w:r w:rsidRPr="002E0E3D">
        <w:rPr>
          <w:rFonts w:ascii="Times New Roman" w:hAnsi="Times New Roman" w:cs="Times New Roman"/>
          <w:sz w:val="24"/>
          <w:szCs w:val="24"/>
        </w:rPr>
        <w:t xml:space="preserve"> ellerinde piyasaya henüz sunulacak yeni bir model olduğunu belirterek</w:t>
      </w:r>
      <w:r w:rsidR="002E0E3D">
        <w:rPr>
          <w:rFonts w:ascii="Times New Roman" w:hAnsi="Times New Roman" w:cs="Times New Roman"/>
          <w:sz w:val="24"/>
          <w:szCs w:val="24"/>
        </w:rPr>
        <w:t>,</w:t>
      </w:r>
      <w:r w:rsidRPr="002E0E3D">
        <w:rPr>
          <w:rFonts w:ascii="Times New Roman" w:hAnsi="Times New Roman" w:cs="Times New Roman"/>
          <w:sz w:val="24"/>
          <w:szCs w:val="24"/>
        </w:rPr>
        <w:t xml:space="preserve"> söz konusu ürünün tanıtım broşürünü verir. Ürünün resminin ve özelliklerinin yer aldığı broşürde</w:t>
      </w:r>
      <w:r w:rsidR="001B1D96" w:rsidRPr="002E0E3D">
        <w:rPr>
          <w:rFonts w:ascii="Times New Roman" w:hAnsi="Times New Roman" w:cs="Times New Roman"/>
          <w:sz w:val="24"/>
          <w:szCs w:val="24"/>
        </w:rPr>
        <w:t>, ürünün çok işlevli olduğu, meyve ve sebzeleri sekiz çeşit doğrayabilme ve püre haline getirebilme özelliği olduğu, ayrıca katı meyveleri rahatlıkla sıkabilen bir meyve sıkacağı olarak da kullanılabileceği yazılıdır. Özellikleri beğenen A, mutfak robotunu derhal satın almak ister. Bunun üzerine mağaza yetkilisi Y, sipariş üzerine çalıştıkları için ürünün mağazada bulunmadığını, birkaç gün içinde A’nın evine teslim edileceğini söyler ve ayrıca A’ya, ürünün işlevlerine ilişkin bir sorun çık</w:t>
      </w:r>
      <w:r w:rsidR="002E0E3D">
        <w:rPr>
          <w:rFonts w:ascii="Times New Roman" w:hAnsi="Times New Roman" w:cs="Times New Roman"/>
          <w:sz w:val="24"/>
          <w:szCs w:val="24"/>
        </w:rPr>
        <w:t>ması halinde ürünü geri almayacaklarını</w:t>
      </w:r>
      <w:r w:rsidR="001B1D96" w:rsidRPr="002E0E3D">
        <w:rPr>
          <w:rFonts w:ascii="Times New Roman" w:hAnsi="Times New Roman" w:cs="Times New Roman"/>
          <w:sz w:val="24"/>
          <w:szCs w:val="24"/>
        </w:rPr>
        <w:t>, sadece yenisi ile değiştirebileceğini belirten bir belge imzalatır.</w:t>
      </w:r>
      <w:r w:rsidR="004E6CF8" w:rsidRPr="002E0E3D">
        <w:rPr>
          <w:rFonts w:ascii="Times New Roman" w:hAnsi="Times New Roman" w:cs="Times New Roman"/>
          <w:sz w:val="24"/>
          <w:szCs w:val="24"/>
        </w:rPr>
        <w:t xml:space="preserve"> Y, söz verdiği gibi ürünü A’</w:t>
      </w:r>
      <w:r w:rsidR="00E733C5" w:rsidRPr="002E0E3D">
        <w:rPr>
          <w:rFonts w:ascii="Times New Roman" w:hAnsi="Times New Roman" w:cs="Times New Roman"/>
          <w:sz w:val="24"/>
          <w:szCs w:val="24"/>
        </w:rPr>
        <w:t xml:space="preserve">ya teslim eder, </w:t>
      </w:r>
      <w:r w:rsidR="002E0E3D">
        <w:rPr>
          <w:rFonts w:ascii="Times New Roman" w:hAnsi="Times New Roman" w:cs="Times New Roman"/>
          <w:sz w:val="24"/>
          <w:szCs w:val="24"/>
        </w:rPr>
        <w:t>fakat</w:t>
      </w:r>
      <w:r w:rsidR="00E733C5" w:rsidRPr="002E0E3D">
        <w:rPr>
          <w:rFonts w:ascii="Times New Roman" w:hAnsi="Times New Roman" w:cs="Times New Roman"/>
          <w:sz w:val="24"/>
          <w:szCs w:val="24"/>
        </w:rPr>
        <w:t xml:space="preserve"> A, bir iş seyahatinde olduğu için ürünü komşusu teslim alır. İş seyah</w:t>
      </w:r>
      <w:r w:rsidR="002E0E3D">
        <w:rPr>
          <w:rFonts w:ascii="Times New Roman" w:hAnsi="Times New Roman" w:cs="Times New Roman"/>
          <w:sz w:val="24"/>
          <w:szCs w:val="24"/>
        </w:rPr>
        <w:t>atinden ancak bir ay sonra dönebilen</w:t>
      </w:r>
      <w:r w:rsidR="00E733C5" w:rsidRPr="002E0E3D">
        <w:rPr>
          <w:rFonts w:ascii="Times New Roman" w:hAnsi="Times New Roman" w:cs="Times New Roman"/>
          <w:sz w:val="24"/>
          <w:szCs w:val="24"/>
        </w:rPr>
        <w:t xml:space="preserve"> A, mutfak robotunun püre haline getirme işlevinin olmadığını, çalışırken çok fazla ses çıkardığını</w:t>
      </w:r>
      <w:r w:rsidR="0010560B" w:rsidRPr="002E0E3D">
        <w:rPr>
          <w:rFonts w:ascii="Times New Roman" w:hAnsi="Times New Roman" w:cs="Times New Roman"/>
          <w:sz w:val="24"/>
          <w:szCs w:val="24"/>
        </w:rPr>
        <w:t>, ürünün içindeki keski aletinin</w:t>
      </w:r>
      <w:r w:rsidR="002E0E3D">
        <w:rPr>
          <w:rFonts w:ascii="Times New Roman" w:hAnsi="Times New Roman" w:cs="Times New Roman"/>
          <w:sz w:val="24"/>
          <w:szCs w:val="24"/>
        </w:rPr>
        <w:t xml:space="preserve"> de</w:t>
      </w:r>
      <w:r w:rsidR="0010560B" w:rsidRPr="002E0E3D">
        <w:rPr>
          <w:rFonts w:ascii="Times New Roman" w:hAnsi="Times New Roman" w:cs="Times New Roman"/>
          <w:sz w:val="24"/>
          <w:szCs w:val="24"/>
        </w:rPr>
        <w:t xml:space="preserve"> paslı olduğunu</w:t>
      </w:r>
      <w:r w:rsidR="00E733C5" w:rsidRPr="002E0E3D">
        <w:rPr>
          <w:rFonts w:ascii="Times New Roman" w:hAnsi="Times New Roman" w:cs="Times New Roman"/>
          <w:sz w:val="24"/>
          <w:szCs w:val="24"/>
        </w:rPr>
        <w:t xml:space="preserve"> ve ayrıca ürünün</w:t>
      </w:r>
      <w:r w:rsidR="0010560B" w:rsidRPr="002E0E3D">
        <w:rPr>
          <w:rFonts w:ascii="Times New Roman" w:hAnsi="Times New Roman" w:cs="Times New Roman"/>
          <w:sz w:val="24"/>
          <w:szCs w:val="24"/>
        </w:rPr>
        <w:t>,</w:t>
      </w:r>
      <w:r w:rsidR="00E733C5" w:rsidRPr="002E0E3D">
        <w:rPr>
          <w:rFonts w:ascii="Times New Roman" w:hAnsi="Times New Roman" w:cs="Times New Roman"/>
          <w:sz w:val="24"/>
          <w:szCs w:val="24"/>
        </w:rPr>
        <w:t xml:space="preserve"> tanıtım broşüründeki gibi beyaz değil, siyah renkte olduğunu fark eder. A’nın</w:t>
      </w:r>
      <w:r w:rsidR="0010560B" w:rsidRPr="002E0E3D">
        <w:rPr>
          <w:rFonts w:ascii="Times New Roman" w:hAnsi="Times New Roman" w:cs="Times New Roman"/>
          <w:sz w:val="24"/>
          <w:szCs w:val="24"/>
        </w:rPr>
        <w:t>,</w:t>
      </w:r>
      <w:r w:rsidR="00E733C5" w:rsidRPr="002E0E3D">
        <w:rPr>
          <w:rFonts w:ascii="Times New Roman" w:hAnsi="Times New Roman" w:cs="Times New Roman"/>
          <w:sz w:val="24"/>
          <w:szCs w:val="24"/>
        </w:rPr>
        <w:t xml:space="preserve"> derhal Y’yi arayarak duru</w:t>
      </w:r>
      <w:r w:rsidR="0010560B" w:rsidRPr="002E0E3D">
        <w:rPr>
          <w:rFonts w:ascii="Times New Roman" w:hAnsi="Times New Roman" w:cs="Times New Roman"/>
          <w:sz w:val="24"/>
          <w:szCs w:val="24"/>
        </w:rPr>
        <w:t>mu anlatması üzerine Y</w:t>
      </w:r>
      <w:r w:rsidR="00AF7043" w:rsidRPr="002E0E3D">
        <w:rPr>
          <w:rFonts w:ascii="Times New Roman" w:hAnsi="Times New Roman" w:cs="Times New Roman"/>
          <w:sz w:val="24"/>
          <w:szCs w:val="24"/>
        </w:rPr>
        <w:t>, durumu daha önce haber vermesi gerektiğini, artık bildirim süresinin dolduğunu ve bir şey yapamayacak olduğunu ifade eder. Bunun üzerine derhal teknoloji mağazasına giden A, ürünü geri vermek istediğini söyler; ancak mağaza müdürü, Y’nin iki gün önce işten ayrıldığını ve ürünün de kendi firmalarına ait bir ürün olmadığını, bu sebeple geri alamayacaklarını b</w:t>
      </w:r>
      <w:r w:rsidR="00215C93" w:rsidRPr="002E0E3D">
        <w:rPr>
          <w:rFonts w:ascii="Times New Roman" w:hAnsi="Times New Roman" w:cs="Times New Roman"/>
          <w:sz w:val="24"/>
          <w:szCs w:val="24"/>
        </w:rPr>
        <w:t xml:space="preserve">eyan eder. </w:t>
      </w:r>
    </w:p>
    <w:p w:rsidR="0010560B" w:rsidRPr="002E0E3D" w:rsidRDefault="0010560B" w:rsidP="002E0E3D">
      <w:pPr>
        <w:jc w:val="both"/>
        <w:rPr>
          <w:rFonts w:ascii="Times New Roman" w:hAnsi="Times New Roman" w:cs="Times New Roman"/>
          <w:b/>
          <w:sz w:val="24"/>
          <w:szCs w:val="24"/>
        </w:rPr>
      </w:pPr>
      <w:r w:rsidRPr="002E0E3D">
        <w:rPr>
          <w:rFonts w:ascii="Times New Roman" w:hAnsi="Times New Roman" w:cs="Times New Roman"/>
          <w:b/>
          <w:sz w:val="24"/>
          <w:szCs w:val="24"/>
        </w:rPr>
        <w:t>Sorular</w:t>
      </w:r>
    </w:p>
    <w:p w:rsidR="0010560B" w:rsidRPr="002E0E3D" w:rsidRDefault="0010560B" w:rsidP="002E0E3D">
      <w:pPr>
        <w:pStyle w:val="ListeParagraf"/>
        <w:numPr>
          <w:ilvl w:val="0"/>
          <w:numId w:val="1"/>
        </w:numPr>
        <w:jc w:val="both"/>
        <w:rPr>
          <w:rFonts w:ascii="Times New Roman" w:hAnsi="Times New Roman" w:cs="Times New Roman"/>
          <w:sz w:val="24"/>
          <w:szCs w:val="24"/>
        </w:rPr>
      </w:pPr>
      <w:r w:rsidRPr="002E0E3D">
        <w:rPr>
          <w:rFonts w:ascii="Times New Roman" w:hAnsi="Times New Roman" w:cs="Times New Roman"/>
          <w:sz w:val="24"/>
          <w:szCs w:val="24"/>
        </w:rPr>
        <w:t>A ile Y arasında hangi sözleşmenin ve bu sözleşmenin hangi türünün kurulmuş olabileceğini belirtiniz ve özelliklerini yazınız.</w:t>
      </w:r>
      <w:r w:rsidR="002E0E3D">
        <w:rPr>
          <w:rFonts w:ascii="Times New Roman" w:hAnsi="Times New Roman" w:cs="Times New Roman"/>
          <w:sz w:val="24"/>
          <w:szCs w:val="24"/>
        </w:rPr>
        <w:t xml:space="preserve"> (20 P)</w:t>
      </w:r>
    </w:p>
    <w:p w:rsidR="0010560B" w:rsidRPr="002E0E3D" w:rsidRDefault="0010560B" w:rsidP="002E0E3D">
      <w:pPr>
        <w:pStyle w:val="ListeParagraf"/>
        <w:numPr>
          <w:ilvl w:val="0"/>
          <w:numId w:val="1"/>
        </w:numPr>
        <w:tabs>
          <w:tab w:val="left" w:pos="993"/>
        </w:tabs>
        <w:jc w:val="both"/>
        <w:rPr>
          <w:rFonts w:ascii="Times New Roman" w:hAnsi="Times New Roman" w:cs="Times New Roman"/>
          <w:sz w:val="24"/>
          <w:szCs w:val="24"/>
        </w:rPr>
      </w:pPr>
      <w:r w:rsidRPr="002E0E3D">
        <w:rPr>
          <w:rFonts w:ascii="Times New Roman" w:hAnsi="Times New Roman" w:cs="Times New Roman"/>
          <w:b/>
          <w:sz w:val="24"/>
          <w:szCs w:val="24"/>
        </w:rPr>
        <w:t>a)</w:t>
      </w:r>
      <w:r w:rsidRPr="002E0E3D">
        <w:rPr>
          <w:rFonts w:ascii="Times New Roman" w:hAnsi="Times New Roman" w:cs="Times New Roman"/>
          <w:sz w:val="24"/>
          <w:szCs w:val="24"/>
        </w:rPr>
        <w:tab/>
        <w:t>A’ya teslim edilen mutfak robotunun, broşüründe belirtilen özelliklere sahip olmaması hukuken ne anlama gelir? Şartları nelerdir? Olayda bu şartlar gerçekleşmiş midir? Açıklayınız.</w:t>
      </w:r>
      <w:r w:rsidR="002E0E3D">
        <w:rPr>
          <w:rFonts w:ascii="Times New Roman" w:hAnsi="Times New Roman" w:cs="Times New Roman"/>
          <w:sz w:val="24"/>
          <w:szCs w:val="24"/>
        </w:rPr>
        <w:t xml:space="preserve"> (10 P)</w:t>
      </w:r>
    </w:p>
    <w:p w:rsidR="0010560B" w:rsidRPr="002E0E3D" w:rsidRDefault="0010560B" w:rsidP="002E0E3D">
      <w:pPr>
        <w:pStyle w:val="ListeParagraf"/>
        <w:tabs>
          <w:tab w:val="left" w:pos="993"/>
        </w:tabs>
        <w:jc w:val="both"/>
        <w:rPr>
          <w:rFonts w:ascii="Times New Roman" w:hAnsi="Times New Roman" w:cs="Times New Roman"/>
          <w:sz w:val="24"/>
          <w:szCs w:val="24"/>
        </w:rPr>
      </w:pPr>
      <w:r w:rsidRPr="002E0E3D">
        <w:rPr>
          <w:rFonts w:ascii="Times New Roman" w:hAnsi="Times New Roman" w:cs="Times New Roman"/>
          <w:b/>
          <w:sz w:val="24"/>
          <w:szCs w:val="24"/>
        </w:rPr>
        <w:t>b)</w:t>
      </w:r>
      <w:r w:rsidRPr="002E0E3D">
        <w:rPr>
          <w:rFonts w:ascii="Times New Roman" w:hAnsi="Times New Roman" w:cs="Times New Roman"/>
          <w:sz w:val="24"/>
          <w:szCs w:val="24"/>
        </w:rPr>
        <w:tab/>
        <w:t>Bu durumda A’</w:t>
      </w:r>
      <w:r w:rsidR="005863DC" w:rsidRPr="002E0E3D">
        <w:rPr>
          <w:rFonts w:ascii="Times New Roman" w:hAnsi="Times New Roman" w:cs="Times New Roman"/>
          <w:sz w:val="24"/>
          <w:szCs w:val="24"/>
        </w:rPr>
        <w:t>nın Y</w:t>
      </w:r>
      <w:r w:rsidRPr="002E0E3D">
        <w:rPr>
          <w:rFonts w:ascii="Times New Roman" w:hAnsi="Times New Roman" w:cs="Times New Roman"/>
          <w:sz w:val="24"/>
          <w:szCs w:val="24"/>
        </w:rPr>
        <w:t>’ye yöneltebileceği hukuki talepler nelerdir? Belirtiniz.</w:t>
      </w:r>
      <w:r w:rsidR="002E0E3D">
        <w:rPr>
          <w:rFonts w:ascii="Times New Roman" w:hAnsi="Times New Roman" w:cs="Times New Roman"/>
          <w:sz w:val="24"/>
          <w:szCs w:val="24"/>
        </w:rPr>
        <w:t xml:space="preserve"> (10 P)</w:t>
      </w:r>
    </w:p>
    <w:p w:rsidR="005863DC" w:rsidRPr="002E0E3D" w:rsidRDefault="005863DC" w:rsidP="002E0E3D">
      <w:pPr>
        <w:pStyle w:val="ListeParagraf"/>
        <w:tabs>
          <w:tab w:val="left" w:pos="993"/>
        </w:tabs>
        <w:jc w:val="both"/>
        <w:rPr>
          <w:rFonts w:ascii="Times New Roman" w:hAnsi="Times New Roman" w:cs="Times New Roman"/>
          <w:sz w:val="24"/>
          <w:szCs w:val="24"/>
        </w:rPr>
      </w:pPr>
      <w:r w:rsidRPr="002E0E3D">
        <w:rPr>
          <w:rFonts w:ascii="Times New Roman" w:hAnsi="Times New Roman" w:cs="Times New Roman"/>
          <w:b/>
          <w:sz w:val="24"/>
          <w:szCs w:val="24"/>
        </w:rPr>
        <w:t>c)</w:t>
      </w:r>
      <w:r w:rsidRPr="002E0E3D">
        <w:rPr>
          <w:rFonts w:ascii="Times New Roman" w:hAnsi="Times New Roman" w:cs="Times New Roman"/>
          <w:sz w:val="24"/>
          <w:szCs w:val="24"/>
        </w:rPr>
        <w:tab/>
        <w:t xml:space="preserve">Y’nin A’ya yaptığı bildirim süresinin dolduğuna ve bu yüzden artık bir şey yapamayacağına ilişkin savunma hukuken dikkate alınabilir bir savunma mıdır? Gerekçeli olarak belirtiniz. </w:t>
      </w:r>
      <w:r w:rsidR="002E0E3D">
        <w:rPr>
          <w:rFonts w:ascii="Times New Roman" w:hAnsi="Times New Roman" w:cs="Times New Roman"/>
          <w:sz w:val="24"/>
          <w:szCs w:val="24"/>
        </w:rPr>
        <w:t>(10 P)</w:t>
      </w:r>
    </w:p>
    <w:p w:rsidR="00D767A1" w:rsidRPr="002E0E3D" w:rsidRDefault="005863DC" w:rsidP="002E0E3D">
      <w:pPr>
        <w:pStyle w:val="ListeParagraf"/>
        <w:tabs>
          <w:tab w:val="left" w:pos="993"/>
        </w:tabs>
        <w:spacing w:after="120"/>
        <w:jc w:val="both"/>
        <w:rPr>
          <w:rFonts w:ascii="Times New Roman" w:hAnsi="Times New Roman" w:cs="Times New Roman"/>
          <w:sz w:val="24"/>
          <w:szCs w:val="24"/>
        </w:rPr>
      </w:pPr>
      <w:r w:rsidRPr="002E0E3D">
        <w:rPr>
          <w:rFonts w:ascii="Times New Roman" w:hAnsi="Times New Roman" w:cs="Times New Roman"/>
          <w:b/>
          <w:sz w:val="24"/>
          <w:szCs w:val="24"/>
        </w:rPr>
        <w:t>d</w:t>
      </w:r>
      <w:r w:rsidR="0010560B" w:rsidRPr="002E0E3D">
        <w:rPr>
          <w:rFonts w:ascii="Times New Roman" w:hAnsi="Times New Roman" w:cs="Times New Roman"/>
          <w:b/>
          <w:sz w:val="24"/>
          <w:szCs w:val="24"/>
        </w:rPr>
        <w:t>)</w:t>
      </w:r>
      <w:r w:rsidR="0010560B" w:rsidRPr="002E0E3D">
        <w:rPr>
          <w:rFonts w:ascii="Times New Roman" w:hAnsi="Times New Roman" w:cs="Times New Roman"/>
          <w:sz w:val="24"/>
          <w:szCs w:val="24"/>
        </w:rPr>
        <w:tab/>
        <w:t>Y’nin A’ya imzalattığı ürünün işlevlerine ilişkin bir sorun çıktığında, ürünün geri alınmayıp sadece yenisi ile değiştirilebileceğine ilişkin kayıt hukuken ne anlama gelir? Böyle bir kayıt geçerli midir? Olayın koşullarını da göz önünde bulundurarak değerlendiriniz.</w:t>
      </w:r>
      <w:r w:rsidR="002E0E3D">
        <w:rPr>
          <w:rFonts w:ascii="Times New Roman" w:hAnsi="Times New Roman" w:cs="Times New Roman"/>
          <w:sz w:val="24"/>
          <w:szCs w:val="24"/>
        </w:rPr>
        <w:t xml:space="preserve"> (10 P)</w:t>
      </w:r>
    </w:p>
    <w:p w:rsidR="00D767A1" w:rsidRPr="002E0E3D" w:rsidRDefault="00D767A1" w:rsidP="002E0E3D">
      <w:pPr>
        <w:tabs>
          <w:tab w:val="left" w:pos="426"/>
        </w:tabs>
        <w:spacing w:after="120"/>
        <w:ind w:left="705" w:hanging="705"/>
        <w:jc w:val="both"/>
        <w:rPr>
          <w:rFonts w:ascii="Times New Roman" w:hAnsi="Times New Roman" w:cs="Times New Roman"/>
          <w:sz w:val="24"/>
          <w:szCs w:val="24"/>
        </w:rPr>
      </w:pPr>
      <w:r w:rsidRPr="002E0E3D">
        <w:rPr>
          <w:rFonts w:ascii="Times New Roman" w:hAnsi="Times New Roman" w:cs="Times New Roman"/>
          <w:sz w:val="24"/>
          <w:szCs w:val="24"/>
        </w:rPr>
        <w:tab/>
      </w:r>
      <w:r w:rsidR="005863DC" w:rsidRPr="002E0E3D">
        <w:rPr>
          <w:rFonts w:ascii="Times New Roman" w:hAnsi="Times New Roman" w:cs="Times New Roman"/>
          <w:b/>
          <w:sz w:val="24"/>
          <w:szCs w:val="24"/>
        </w:rPr>
        <w:t>3</w:t>
      </w:r>
      <w:r w:rsidR="005863DC" w:rsidRPr="002E0E3D">
        <w:rPr>
          <w:rFonts w:ascii="Times New Roman" w:hAnsi="Times New Roman" w:cs="Times New Roman"/>
          <w:sz w:val="24"/>
          <w:szCs w:val="24"/>
        </w:rPr>
        <w:t>-</w:t>
      </w:r>
      <w:r w:rsidR="005863DC" w:rsidRPr="002E0E3D">
        <w:rPr>
          <w:rFonts w:ascii="Times New Roman" w:hAnsi="Times New Roman" w:cs="Times New Roman"/>
          <w:sz w:val="24"/>
          <w:szCs w:val="24"/>
        </w:rPr>
        <w:tab/>
      </w:r>
      <w:r w:rsidRPr="002E0E3D">
        <w:rPr>
          <w:rFonts w:ascii="Times New Roman" w:hAnsi="Times New Roman" w:cs="Times New Roman"/>
          <w:sz w:val="24"/>
          <w:szCs w:val="24"/>
        </w:rPr>
        <w:t>Teknoloji mağazasına giden A’ya mağaza müdürü tarafından söylenen, ürünün kendilerine ait olmadığı beyanı hukuken ne anlama gelir? Bu durumda A ne yapabilir? Çeşitli ihtimalleri göz önünde bulundurarak cevaplayınız.</w:t>
      </w:r>
      <w:r w:rsidR="002E0E3D">
        <w:rPr>
          <w:rFonts w:ascii="Times New Roman" w:hAnsi="Times New Roman" w:cs="Times New Roman"/>
          <w:sz w:val="24"/>
          <w:szCs w:val="24"/>
        </w:rPr>
        <w:t>(20 P)</w:t>
      </w:r>
    </w:p>
    <w:p w:rsidR="002E0E3D" w:rsidRDefault="002E0E3D" w:rsidP="002E0E3D">
      <w:pPr>
        <w:pStyle w:val="ListeParagraf"/>
        <w:tabs>
          <w:tab w:val="left" w:pos="284"/>
        </w:tabs>
        <w:jc w:val="both"/>
        <w:rPr>
          <w:rFonts w:ascii="Times New Roman" w:hAnsi="Times New Roman" w:cs="Times New Roman"/>
          <w:b/>
          <w:sz w:val="24"/>
          <w:szCs w:val="24"/>
        </w:rPr>
      </w:pPr>
    </w:p>
    <w:p w:rsidR="002E0E3D" w:rsidRDefault="002E0E3D" w:rsidP="002E0E3D">
      <w:pPr>
        <w:pStyle w:val="ListeParagraf"/>
        <w:tabs>
          <w:tab w:val="left" w:pos="284"/>
        </w:tabs>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(Arka sayfaya bakınız)</w:t>
      </w:r>
    </w:p>
    <w:p w:rsidR="00D767A1" w:rsidRDefault="00D767A1" w:rsidP="002E0E3D">
      <w:pPr>
        <w:pStyle w:val="ListeParagraf"/>
        <w:tabs>
          <w:tab w:val="left" w:pos="284"/>
        </w:tabs>
        <w:spacing w:after="240" w:line="240" w:lineRule="auto"/>
        <w:jc w:val="both"/>
        <w:rPr>
          <w:rFonts w:ascii="Times New Roman" w:hAnsi="Times New Roman" w:cs="Times New Roman"/>
          <w:b/>
          <w:sz w:val="24"/>
          <w:szCs w:val="24"/>
        </w:rPr>
      </w:pPr>
      <w:r w:rsidRPr="002E0E3D">
        <w:rPr>
          <w:rFonts w:ascii="Times New Roman" w:hAnsi="Times New Roman" w:cs="Times New Roman"/>
          <w:b/>
          <w:sz w:val="24"/>
          <w:szCs w:val="24"/>
        </w:rPr>
        <w:t>Metin Sorusu</w:t>
      </w:r>
      <w:r w:rsidR="002E0E3D" w:rsidRPr="002E0E3D">
        <w:rPr>
          <w:rFonts w:ascii="Times New Roman" w:hAnsi="Times New Roman" w:cs="Times New Roman"/>
          <w:b/>
          <w:sz w:val="24"/>
          <w:szCs w:val="24"/>
        </w:rPr>
        <w:t xml:space="preserve"> (Cevaplandırılması zorunludur)</w:t>
      </w:r>
    </w:p>
    <w:p w:rsidR="002E0E3D" w:rsidRPr="002E0E3D" w:rsidRDefault="002E0E3D" w:rsidP="002E0E3D">
      <w:pPr>
        <w:pStyle w:val="ListeParagraf"/>
        <w:tabs>
          <w:tab w:val="left" w:pos="284"/>
        </w:tabs>
        <w:spacing w:after="240" w:line="240" w:lineRule="auto"/>
        <w:jc w:val="both"/>
        <w:rPr>
          <w:rFonts w:ascii="Times New Roman" w:hAnsi="Times New Roman" w:cs="Times New Roman"/>
          <w:b/>
          <w:sz w:val="24"/>
          <w:szCs w:val="24"/>
        </w:rPr>
      </w:pPr>
    </w:p>
    <w:p w:rsidR="00D767A1" w:rsidRPr="002E0E3D" w:rsidRDefault="00D767A1" w:rsidP="002E0E3D">
      <w:pPr>
        <w:pStyle w:val="ListeParagraf"/>
        <w:tabs>
          <w:tab w:val="left" w:pos="284"/>
        </w:tabs>
        <w:spacing w:after="360"/>
        <w:jc w:val="both"/>
        <w:rPr>
          <w:rFonts w:ascii="Times New Roman" w:hAnsi="Times New Roman" w:cs="Times New Roman"/>
          <w:sz w:val="24"/>
          <w:szCs w:val="24"/>
        </w:rPr>
      </w:pPr>
      <w:r w:rsidRPr="002E0E3D">
        <w:rPr>
          <w:rFonts w:ascii="Times New Roman" w:hAnsi="Times New Roman" w:cs="Times New Roman"/>
          <w:sz w:val="24"/>
          <w:szCs w:val="24"/>
        </w:rPr>
        <w:t>Mükellefiyetli Bağışlama ne demektir? Bir örnekle açıklayınız. Mükellefiyetin yerine getirilmemesinin hukuki sonucunu söyleyiniz.</w:t>
      </w:r>
      <w:r w:rsidR="002E0E3D">
        <w:rPr>
          <w:rFonts w:ascii="Times New Roman" w:hAnsi="Times New Roman" w:cs="Times New Roman"/>
          <w:sz w:val="24"/>
          <w:szCs w:val="24"/>
        </w:rPr>
        <w:t xml:space="preserve"> (20 P)</w:t>
      </w:r>
      <w:bookmarkStart w:id="0" w:name="_GoBack"/>
      <w:bookmarkEnd w:id="0"/>
    </w:p>
    <w:p w:rsidR="002E0E3D" w:rsidRDefault="002E0E3D" w:rsidP="002E0E3D">
      <w:pPr>
        <w:spacing w:after="0" w:line="240" w:lineRule="auto"/>
        <w:jc w:val="both"/>
        <w:rPr>
          <w:rFonts w:ascii="Times New Roman" w:hAnsi="Times New Roman" w:cs="Times New Roman"/>
          <w:b/>
          <w:sz w:val="24"/>
          <w:szCs w:val="24"/>
        </w:rPr>
      </w:pPr>
    </w:p>
    <w:p w:rsidR="002E0E3D" w:rsidRPr="002E0E3D" w:rsidRDefault="002E0E3D" w:rsidP="002E0E3D">
      <w:pPr>
        <w:spacing w:after="0" w:line="240" w:lineRule="auto"/>
        <w:jc w:val="both"/>
        <w:rPr>
          <w:rFonts w:ascii="Times New Roman" w:hAnsi="Times New Roman" w:cs="Times New Roman"/>
          <w:b/>
          <w:sz w:val="24"/>
          <w:szCs w:val="24"/>
        </w:rPr>
      </w:pPr>
      <w:r w:rsidRPr="002E0E3D">
        <w:rPr>
          <w:rFonts w:ascii="Times New Roman" w:hAnsi="Times New Roman" w:cs="Times New Roman"/>
          <w:b/>
          <w:sz w:val="24"/>
          <w:szCs w:val="24"/>
        </w:rPr>
        <w:t xml:space="preserve">NOT: SINAV SÜRESİ 90 DAKİKADIR. TÜM SORULARIN CEVAPLANDIRILMASI ZORUNLUDUR.  CEVAPLAR OKUNAKLI, KISA VE GEREKÇELİ OLACAKTIR. BİR TABAKA DAHA EK CEVAP </w:t>
      </w:r>
      <w:proofErr w:type="gramStart"/>
      <w:r w:rsidRPr="002E0E3D">
        <w:rPr>
          <w:rFonts w:ascii="Times New Roman" w:hAnsi="Times New Roman" w:cs="Times New Roman"/>
          <w:b/>
          <w:sz w:val="24"/>
          <w:szCs w:val="24"/>
        </w:rPr>
        <w:t>KAĞIDI</w:t>
      </w:r>
      <w:proofErr w:type="gramEnd"/>
      <w:r w:rsidRPr="002E0E3D">
        <w:rPr>
          <w:rFonts w:ascii="Times New Roman" w:hAnsi="Times New Roman" w:cs="Times New Roman"/>
          <w:b/>
          <w:sz w:val="24"/>
          <w:szCs w:val="24"/>
        </w:rPr>
        <w:t xml:space="preserve"> ALINABİLİR. TÜKENMEZ KALEM KULLANILACAKTIR. BAŞARILAR…</w:t>
      </w:r>
    </w:p>
    <w:p w:rsidR="002E0E3D" w:rsidRPr="002E0E3D" w:rsidRDefault="002E0E3D" w:rsidP="002E0E3D">
      <w:pPr>
        <w:spacing w:after="0" w:line="240" w:lineRule="auto"/>
        <w:jc w:val="both"/>
        <w:rPr>
          <w:rFonts w:ascii="Times New Roman" w:hAnsi="Times New Roman" w:cs="Times New Roman"/>
          <w:sz w:val="24"/>
          <w:szCs w:val="24"/>
        </w:rPr>
      </w:pPr>
    </w:p>
    <w:p w:rsidR="002E0E3D" w:rsidRPr="002E0E3D" w:rsidRDefault="002E0E3D" w:rsidP="002E0E3D">
      <w:pPr>
        <w:pStyle w:val="ListeParagraf"/>
        <w:tabs>
          <w:tab w:val="left" w:pos="284"/>
        </w:tabs>
        <w:jc w:val="both"/>
        <w:rPr>
          <w:rFonts w:ascii="Times New Roman" w:hAnsi="Times New Roman" w:cs="Times New Roman"/>
          <w:sz w:val="24"/>
          <w:szCs w:val="24"/>
        </w:rPr>
      </w:pPr>
    </w:p>
    <w:p w:rsidR="002E0E3D" w:rsidRPr="002E0E3D" w:rsidRDefault="002E0E3D">
      <w:pPr>
        <w:pStyle w:val="ListeParagraf"/>
        <w:tabs>
          <w:tab w:val="left" w:pos="284"/>
        </w:tabs>
        <w:jc w:val="both"/>
        <w:rPr>
          <w:rFonts w:ascii="Times New Roman" w:hAnsi="Times New Roman" w:cs="Times New Roman"/>
          <w:sz w:val="24"/>
          <w:szCs w:val="24"/>
        </w:rPr>
      </w:pPr>
    </w:p>
    <w:sectPr w:rsidR="002E0E3D" w:rsidRPr="002E0E3D" w:rsidSect="00FF6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434C8"/>
    <w:multiLevelType w:val="hybridMultilevel"/>
    <w:tmpl w:val="A1A49F80"/>
    <w:lvl w:ilvl="0" w:tplc="796A41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9E612B"/>
    <w:multiLevelType w:val="hybridMultilevel"/>
    <w:tmpl w:val="3B4E794A"/>
    <w:lvl w:ilvl="0" w:tplc="4E7427C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D7D"/>
    <w:rsid w:val="00025AF5"/>
    <w:rsid w:val="000A1412"/>
    <w:rsid w:val="0010560B"/>
    <w:rsid w:val="001B1D96"/>
    <w:rsid w:val="001D56E9"/>
    <w:rsid w:val="00215C93"/>
    <w:rsid w:val="00257C2B"/>
    <w:rsid w:val="002E039A"/>
    <w:rsid w:val="002E0E3D"/>
    <w:rsid w:val="0039044F"/>
    <w:rsid w:val="003A7DB1"/>
    <w:rsid w:val="003B1C6A"/>
    <w:rsid w:val="004156EB"/>
    <w:rsid w:val="004B3E80"/>
    <w:rsid w:val="004E6CF8"/>
    <w:rsid w:val="005863DC"/>
    <w:rsid w:val="005E64AC"/>
    <w:rsid w:val="007635F3"/>
    <w:rsid w:val="008E6D7D"/>
    <w:rsid w:val="0097173B"/>
    <w:rsid w:val="009D36C5"/>
    <w:rsid w:val="00A341EF"/>
    <w:rsid w:val="00A417C7"/>
    <w:rsid w:val="00AF7043"/>
    <w:rsid w:val="00B56858"/>
    <w:rsid w:val="00CB456D"/>
    <w:rsid w:val="00CF437F"/>
    <w:rsid w:val="00D767A1"/>
    <w:rsid w:val="00D94FAC"/>
    <w:rsid w:val="00E733C5"/>
    <w:rsid w:val="00F520D2"/>
    <w:rsid w:val="00FF6D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6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pc10</cp:lastModifiedBy>
  <cp:revision>2</cp:revision>
  <dcterms:created xsi:type="dcterms:W3CDTF">2015-12-24T13:10:00Z</dcterms:created>
  <dcterms:modified xsi:type="dcterms:W3CDTF">2015-12-24T13:10:00Z</dcterms:modified>
</cp:coreProperties>
</file>